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Default="00AF3657" w:rsidP="00AF3657">
      <w:pPr>
        <w:pStyle w:val="Docketnumber"/>
        <w:rPr>
          <w:sz w:val="24"/>
          <w:szCs w:val="24"/>
        </w:rPr>
      </w:pPr>
      <w:r w:rsidRPr="00E57EBE">
        <w:rPr>
          <w:sz w:val="24"/>
          <w:szCs w:val="24"/>
        </w:rPr>
        <w:t xml:space="preserve">DOCKET NO.  </w:t>
      </w:r>
      <w:r w:rsidR="00C4492E">
        <w:rPr>
          <w:sz w:val="24"/>
          <w:szCs w:val="24"/>
        </w:rPr>
        <w:t>44849</w:t>
      </w:r>
    </w:p>
    <w:p w:rsidR="00AF3657" w:rsidRPr="001E0547" w:rsidRDefault="00AF3657" w:rsidP="00AF3657">
      <w:pPr>
        <w:jc w:val="center"/>
        <w:rPr>
          <w:b/>
        </w:rPr>
      </w:pPr>
    </w:p>
    <w:tbl>
      <w:tblPr>
        <w:tblW w:w="0" w:type="auto"/>
        <w:tblLook w:val="01E0" w:firstRow="1" w:lastRow="1" w:firstColumn="1" w:lastColumn="1" w:noHBand="0" w:noVBand="0"/>
      </w:tblPr>
      <w:tblGrid>
        <w:gridCol w:w="4333"/>
        <w:gridCol w:w="359"/>
        <w:gridCol w:w="4668"/>
      </w:tblGrid>
      <w:tr w:rsidR="00AF3657" w:rsidRPr="00D75599" w:rsidTr="008D7DD1">
        <w:tc>
          <w:tcPr>
            <w:tcW w:w="4428" w:type="dxa"/>
          </w:tcPr>
          <w:p w:rsidR="00AF3657" w:rsidRPr="00D75599" w:rsidRDefault="008D7DD1" w:rsidP="00C4492E">
            <w:pPr>
              <w:jc w:val="left"/>
              <w:rPr>
                <w:b/>
              </w:rPr>
            </w:pPr>
            <w:r>
              <w:rPr>
                <w:b/>
              </w:rPr>
              <w:t xml:space="preserve">APPLICATION OF </w:t>
            </w:r>
            <w:r w:rsidR="00C4492E">
              <w:rPr>
                <w:b/>
              </w:rPr>
              <w:t xml:space="preserve">VM NEIGHBORS WATER GROUP FOR EXEMPT UTILITY REGISTRATION </w:t>
            </w:r>
          </w:p>
        </w:tc>
        <w:tc>
          <w:tcPr>
            <w:tcW w:w="360"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8D7DD1" w:rsidRPr="00D75599" w:rsidRDefault="00AF3657" w:rsidP="007717F6">
            <w:pPr>
              <w:rPr>
                <w:b/>
              </w:rPr>
            </w:pPr>
            <w:r w:rsidRPr="00D75599">
              <w:rPr>
                <w:b/>
              </w:rPr>
              <w:t>§</w:t>
            </w:r>
          </w:p>
        </w:tc>
        <w:tc>
          <w:tcPr>
            <w:tcW w:w="4788" w:type="dxa"/>
          </w:tcPr>
          <w:p w:rsidR="00475ED4" w:rsidRDefault="00C4492E" w:rsidP="00D75599">
            <w:pPr>
              <w:pStyle w:val="Docketstyle"/>
              <w:spacing w:line="240" w:lineRule="auto"/>
              <w:jc w:val="center"/>
              <w:rPr>
                <w:bCs/>
              </w:rPr>
            </w:pPr>
            <w:r>
              <w:rPr>
                <w:bCs/>
              </w:rPr>
              <w:t>PUBLIC UTILITY COMMISSION</w:t>
            </w:r>
          </w:p>
          <w:p w:rsidR="00C4492E" w:rsidRDefault="00C4492E" w:rsidP="00D75599">
            <w:pPr>
              <w:pStyle w:val="Docketstyle"/>
              <w:spacing w:line="240" w:lineRule="auto"/>
              <w:jc w:val="center"/>
              <w:rPr>
                <w:bCs/>
              </w:rPr>
            </w:pPr>
          </w:p>
          <w:p w:rsidR="00C4492E" w:rsidRPr="00D75599" w:rsidRDefault="00C4492E" w:rsidP="00D75599">
            <w:pPr>
              <w:pStyle w:val="Docketstyle"/>
              <w:spacing w:line="240" w:lineRule="auto"/>
              <w:jc w:val="center"/>
              <w:rPr>
                <w:bCs/>
              </w:rPr>
            </w:pPr>
            <w:r>
              <w:rPr>
                <w:bCs/>
              </w:rPr>
              <w:t>OF TEXAS</w:t>
            </w:r>
          </w:p>
        </w:tc>
      </w:tr>
    </w:tbl>
    <w:p w:rsidR="00AF3657" w:rsidRPr="00261AFE" w:rsidRDefault="00AF3657" w:rsidP="00AF3657">
      <w:pPr>
        <w:pStyle w:val="Documentheading"/>
        <w:rPr>
          <w:sz w:val="24"/>
          <w:szCs w:val="24"/>
        </w:rPr>
      </w:pPr>
    </w:p>
    <w:p w:rsidR="00AF3657" w:rsidRPr="00261AFE" w:rsidRDefault="008D7DD1" w:rsidP="00AF3657">
      <w:pPr>
        <w:pStyle w:val="Documentheading"/>
        <w:rPr>
          <w:sz w:val="24"/>
          <w:szCs w:val="24"/>
        </w:rPr>
      </w:pPr>
      <w:r>
        <w:rPr>
          <w:sz w:val="24"/>
          <w:szCs w:val="24"/>
        </w:rPr>
        <w:t>Commission staff’</w:t>
      </w:r>
      <w:r w:rsidR="001341D3">
        <w:rPr>
          <w:sz w:val="24"/>
          <w:szCs w:val="24"/>
        </w:rPr>
        <w:t xml:space="preserve">s </w:t>
      </w:r>
      <w:r w:rsidR="005825E1">
        <w:rPr>
          <w:sz w:val="24"/>
          <w:szCs w:val="24"/>
        </w:rPr>
        <w:t>FINAL RECOMMENDATION</w:t>
      </w:r>
    </w:p>
    <w:p w:rsidR="003744AE" w:rsidRDefault="003744AE" w:rsidP="00AF3657">
      <w:pPr>
        <w:pStyle w:val="Documentheading"/>
      </w:pPr>
    </w:p>
    <w:p w:rsidR="003744AE" w:rsidRDefault="003744AE" w:rsidP="00EB55D9">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w:t>
      </w:r>
      <w:r w:rsidR="00E54203">
        <w:rPr>
          <w:b w:val="0"/>
          <w:sz w:val="24"/>
          <w:szCs w:val="24"/>
        </w:rPr>
        <w:t>,</w:t>
      </w:r>
      <w:r>
        <w:rPr>
          <w:b w:val="0"/>
          <w:sz w:val="24"/>
          <w:szCs w:val="24"/>
        </w:rPr>
        <w:t xml:space="preserve"> and files this</w:t>
      </w:r>
      <w:r w:rsidR="001341D3">
        <w:rPr>
          <w:b w:val="0"/>
          <w:sz w:val="24"/>
          <w:szCs w:val="24"/>
        </w:rPr>
        <w:t xml:space="preserve"> </w:t>
      </w:r>
      <w:r w:rsidR="00880AA0">
        <w:rPr>
          <w:b w:val="0"/>
          <w:sz w:val="24"/>
          <w:szCs w:val="24"/>
        </w:rPr>
        <w:t xml:space="preserve">Commission Staff’s </w:t>
      </w:r>
      <w:r w:rsidR="005825E1">
        <w:rPr>
          <w:b w:val="0"/>
          <w:sz w:val="24"/>
          <w:szCs w:val="24"/>
        </w:rPr>
        <w:t xml:space="preserve">Final </w:t>
      </w:r>
      <w:r w:rsidR="00C4492E">
        <w:rPr>
          <w:b w:val="0"/>
          <w:sz w:val="24"/>
          <w:szCs w:val="24"/>
        </w:rPr>
        <w:t>Recommendation</w:t>
      </w:r>
      <w:r w:rsidR="001B31FA">
        <w:rPr>
          <w:b w:val="0"/>
          <w:sz w:val="24"/>
          <w:szCs w:val="24"/>
        </w:rPr>
        <w:t>. In support thereof, Staff shows the following</w:t>
      </w:r>
      <w:r>
        <w:rPr>
          <w:b w:val="0"/>
          <w:sz w:val="24"/>
          <w:szCs w:val="24"/>
        </w:rPr>
        <w:t>:</w:t>
      </w:r>
      <w:r w:rsidR="00475ED4">
        <w:rPr>
          <w:b w:val="0"/>
          <w:sz w:val="24"/>
          <w:szCs w:val="24"/>
        </w:rPr>
        <w:t xml:space="preserve">  </w:t>
      </w:r>
    </w:p>
    <w:p w:rsidR="00217CAE" w:rsidRDefault="00217CAE" w:rsidP="000C2DCE">
      <w:pPr>
        <w:spacing w:line="360" w:lineRule="auto"/>
      </w:pPr>
    </w:p>
    <w:p w:rsidR="00217CAE" w:rsidRDefault="00217CAE" w:rsidP="000C2DCE">
      <w:pPr>
        <w:pStyle w:val="ListParagraph"/>
        <w:numPr>
          <w:ilvl w:val="0"/>
          <w:numId w:val="10"/>
        </w:numPr>
        <w:spacing w:line="360" w:lineRule="auto"/>
        <w:jc w:val="center"/>
        <w:rPr>
          <w:b/>
        </w:rPr>
      </w:pPr>
      <w:r>
        <w:rPr>
          <w:b/>
        </w:rPr>
        <w:t>BACKGROUND</w:t>
      </w:r>
    </w:p>
    <w:p w:rsidR="003E1FA8" w:rsidRDefault="00211FBF" w:rsidP="000C2DCE">
      <w:pPr>
        <w:spacing w:line="360" w:lineRule="auto"/>
        <w:ind w:firstLine="720"/>
      </w:pPr>
      <w:r>
        <w:t xml:space="preserve">On </w:t>
      </w:r>
      <w:r w:rsidR="00FB736D">
        <w:t>June 16, 2015, VM Neighbors Water Group (VM Neighbors) filed an application for exempt utility registration. On July 16, 2015, Order No. 2 was issued finding VM Neighbors’ application deficient, and identified the need for the nine tracts making up CM Neighbors’ requested area to be decertified from the Childress Creek Water Supply Corporation certification of convenience and necessity (CCN) No. 11000. In response to Order No. 2, VM Neighbors requested that the Commission abate this docket until such decertification was complete in Docket No. 44843.</w:t>
      </w:r>
      <w:r w:rsidR="00BF19DE">
        <w:rPr>
          <w:rStyle w:val="FootnoteReference"/>
        </w:rPr>
        <w:footnoteReference w:id="1"/>
      </w:r>
      <w:r w:rsidR="00FB736D">
        <w:t xml:space="preserve"> Order No. 3, issued August 20, 2015 granted the requested abatement.</w:t>
      </w:r>
      <w:r w:rsidR="005825E1">
        <w:t xml:space="preserve"> Order No. 6, issued August 1, 2017 lifted the abatement and allowed for continued processing of this docket.</w:t>
      </w:r>
    </w:p>
    <w:p w:rsidR="005825E1" w:rsidRDefault="005825E1" w:rsidP="005825E1">
      <w:pPr>
        <w:spacing w:line="360" w:lineRule="auto"/>
        <w:ind w:firstLine="720"/>
      </w:pPr>
      <w:r>
        <w:t xml:space="preserve">Order No. 8, issued October 4, 2017, required Staff to file a final recommendation </w:t>
      </w:r>
      <w:r w:rsidR="003B44B8">
        <w:t>by November 1, 2017. Therefore, this pleading is timely filed.</w:t>
      </w:r>
    </w:p>
    <w:p w:rsidR="001E556A" w:rsidRDefault="001E556A" w:rsidP="0085660B">
      <w:pPr>
        <w:spacing w:line="360" w:lineRule="auto"/>
        <w:ind w:firstLine="720"/>
      </w:pPr>
    </w:p>
    <w:p w:rsidR="001E556A" w:rsidRPr="00AE41E0" w:rsidRDefault="00F462F3" w:rsidP="00AE41E0">
      <w:pPr>
        <w:pStyle w:val="ListParagraph"/>
        <w:numPr>
          <w:ilvl w:val="0"/>
          <w:numId w:val="10"/>
        </w:numPr>
        <w:spacing w:line="360" w:lineRule="auto"/>
        <w:jc w:val="center"/>
        <w:rPr>
          <w:b/>
        </w:rPr>
      </w:pPr>
      <w:r>
        <w:rPr>
          <w:b/>
        </w:rPr>
        <w:t xml:space="preserve">FINAL </w:t>
      </w:r>
      <w:r w:rsidR="00AE41E0">
        <w:rPr>
          <w:b/>
        </w:rPr>
        <w:t xml:space="preserve">RECOMMENDATION </w:t>
      </w:r>
    </w:p>
    <w:p w:rsidR="00BB4B8D" w:rsidRDefault="00BB4B8D" w:rsidP="00AE41E0">
      <w:pPr>
        <w:spacing w:line="360" w:lineRule="auto"/>
        <w:ind w:firstLine="720"/>
      </w:pPr>
      <w:r>
        <w:t xml:space="preserve">Staff has reviewed VM Neighbors’ application and supplemental information and, as supported by the attached memorandum of Debbie Reyes Tamayo of the Water Utilities Division (Attachment A), Staff recommends that the application for exempt utility registration status be approved. Attached to this pleading is a final map (Attachment B) and an exempt utility tariff (Attachment C). </w:t>
      </w:r>
    </w:p>
    <w:p w:rsidR="0053162F" w:rsidRPr="00BB37CF" w:rsidRDefault="0053162F" w:rsidP="0085660B">
      <w:pPr>
        <w:ind w:firstLine="720"/>
      </w:pPr>
    </w:p>
    <w:p w:rsidR="00E850C9" w:rsidRPr="00E850C9" w:rsidRDefault="0014389C" w:rsidP="0085660B">
      <w:pPr>
        <w:pStyle w:val="ListParagraph"/>
        <w:numPr>
          <w:ilvl w:val="0"/>
          <w:numId w:val="10"/>
        </w:numPr>
        <w:spacing w:line="360" w:lineRule="auto"/>
        <w:ind w:firstLine="0"/>
        <w:contextualSpacing w:val="0"/>
        <w:jc w:val="center"/>
        <w:rPr>
          <w:b/>
        </w:rPr>
      </w:pPr>
      <w:r>
        <w:rPr>
          <w:b/>
        </w:rPr>
        <w:lastRenderedPageBreak/>
        <w:t xml:space="preserve">    </w:t>
      </w:r>
      <w:r w:rsidR="00E850C9">
        <w:rPr>
          <w:b/>
        </w:rPr>
        <w:t>CONCLUSION</w:t>
      </w:r>
    </w:p>
    <w:p w:rsidR="003D7379" w:rsidRDefault="00AE41E0" w:rsidP="00BB4B8D">
      <w:pPr>
        <w:spacing w:line="360" w:lineRule="auto"/>
        <w:ind w:firstLine="720"/>
        <w:rPr>
          <w:bCs/>
          <w:szCs w:val="24"/>
        </w:rPr>
      </w:pPr>
      <w:r>
        <w:rPr>
          <w:bCs/>
          <w:szCs w:val="24"/>
        </w:rPr>
        <w:t xml:space="preserve">Staff </w:t>
      </w:r>
      <w:r w:rsidR="00BB4B8D">
        <w:rPr>
          <w:bCs/>
          <w:szCs w:val="24"/>
        </w:rPr>
        <w:t>recommends that VM Neighbors’ application for exempt water utility registration be approved.</w:t>
      </w:r>
    </w:p>
    <w:p w:rsidR="003D7379" w:rsidRDefault="003D7379" w:rsidP="00BD4A2C">
      <w:pPr>
        <w:rPr>
          <w:bCs/>
          <w:szCs w:val="24"/>
        </w:rPr>
      </w:pPr>
    </w:p>
    <w:p w:rsidR="008D43CC" w:rsidRDefault="008D43CC" w:rsidP="00BD4A2C">
      <w:pPr>
        <w:pStyle w:val="Normaldouble"/>
      </w:pPr>
      <w:r>
        <w:t xml:space="preserve">Dated: </w:t>
      </w:r>
      <w:r w:rsidR="00BB4B8D">
        <w:t>November 1, 2017</w:t>
      </w:r>
    </w:p>
    <w:p w:rsidR="002A360E" w:rsidRDefault="002A360E" w:rsidP="00994B90">
      <w:pPr>
        <w:pStyle w:val="Normaldouble"/>
        <w:ind w:left="3600" w:firstLine="720"/>
      </w:pPr>
      <w:r>
        <w:t>Respectfully Submitted,</w:t>
      </w:r>
    </w:p>
    <w:p w:rsidR="00994B90" w:rsidRDefault="00FB7C03" w:rsidP="00994B90">
      <w:pPr>
        <w:ind w:left="3600" w:firstLine="720"/>
        <w:contextualSpacing/>
        <w:rPr>
          <w:b/>
          <w:szCs w:val="24"/>
        </w:rPr>
      </w:pPr>
      <w:r w:rsidRPr="00F95914">
        <w:rPr>
          <w:b/>
          <w:szCs w:val="24"/>
        </w:rPr>
        <w:t xml:space="preserve">PUBLIC UTILITY COMMISSION OF TEXAS </w:t>
      </w:r>
    </w:p>
    <w:p w:rsidR="00FB7C03" w:rsidRPr="00F95914" w:rsidRDefault="00FB7C03" w:rsidP="00994B90">
      <w:pPr>
        <w:ind w:left="3600" w:firstLine="720"/>
        <w:contextualSpacing/>
        <w:rPr>
          <w:b/>
          <w:szCs w:val="24"/>
        </w:rPr>
      </w:pPr>
      <w:r w:rsidRPr="00F95914">
        <w:rPr>
          <w:b/>
          <w:szCs w:val="24"/>
        </w:rPr>
        <w:t>LEGAL DIVISION</w:t>
      </w:r>
    </w:p>
    <w:p w:rsidR="00FB7C03" w:rsidRDefault="00FB7C03" w:rsidP="00FB7C03">
      <w:pPr>
        <w:pStyle w:val="Normaldouble"/>
        <w:spacing w:line="240" w:lineRule="auto"/>
        <w:ind w:left="3600" w:firstLine="720"/>
      </w:pPr>
    </w:p>
    <w:p w:rsidR="00FB7C03" w:rsidRDefault="00FB7C03" w:rsidP="00994B90">
      <w:pPr>
        <w:pStyle w:val="Normaldouble"/>
        <w:spacing w:line="240" w:lineRule="auto"/>
        <w:ind w:left="4320"/>
      </w:pPr>
      <w:r>
        <w:t xml:space="preserve">Margaret </w:t>
      </w:r>
      <w:proofErr w:type="spellStart"/>
      <w:r>
        <w:t>Uhlig</w:t>
      </w:r>
      <w:proofErr w:type="spellEnd"/>
      <w:r>
        <w:t xml:space="preserve"> Pemberton</w:t>
      </w:r>
      <w:bookmarkStart w:id="0" w:name="_GoBack"/>
      <w:bookmarkEnd w:id="0"/>
    </w:p>
    <w:p w:rsidR="00FB7C03" w:rsidRDefault="00FB7C03" w:rsidP="00FB7C03">
      <w:pPr>
        <w:pStyle w:val="Normaldouble"/>
        <w:spacing w:line="240" w:lineRule="auto"/>
        <w:jc w:val="left"/>
      </w:pPr>
      <w:r>
        <w:tab/>
      </w:r>
      <w:r>
        <w:tab/>
      </w:r>
      <w:r>
        <w:tab/>
      </w:r>
      <w:r>
        <w:tab/>
      </w:r>
      <w:r>
        <w:tab/>
      </w:r>
      <w:r>
        <w:tab/>
        <w:t xml:space="preserve">Division Director </w:t>
      </w:r>
    </w:p>
    <w:p w:rsidR="00FB7C03" w:rsidRDefault="00FB7C03" w:rsidP="00FB7C03">
      <w:pPr>
        <w:pStyle w:val="Normaldouble"/>
        <w:spacing w:line="240" w:lineRule="auto"/>
      </w:pPr>
    </w:p>
    <w:p w:rsidR="00FB7C03" w:rsidRDefault="001B31FA" w:rsidP="00FB7C03">
      <w:pPr>
        <w:keepNext/>
        <w:ind w:left="4320"/>
      </w:pPr>
      <w:r>
        <w:t>Karen S. Hubbard</w:t>
      </w:r>
    </w:p>
    <w:p w:rsidR="00FB7C03" w:rsidRDefault="00FB7C03" w:rsidP="00FB7C03">
      <w:pPr>
        <w:keepNext/>
        <w:ind w:left="4320"/>
      </w:pPr>
      <w:r>
        <w:t>Managing Attorney</w:t>
      </w:r>
    </w:p>
    <w:p w:rsidR="00FB7C03" w:rsidRDefault="00FB7C03" w:rsidP="00FB7C03">
      <w:pPr>
        <w:keepNext/>
        <w:ind w:left="4320"/>
      </w:pPr>
    </w:p>
    <w:p w:rsidR="00FB7C03" w:rsidRDefault="00FB7C03" w:rsidP="00FB7C03">
      <w:pPr>
        <w:keepNext/>
        <w:ind w:left="4320"/>
      </w:pPr>
    </w:p>
    <w:p w:rsidR="00FB7C03" w:rsidRDefault="00FB7C03" w:rsidP="00FB7C03">
      <w:pPr>
        <w:pStyle w:val="Normaldouble"/>
        <w:spacing w:line="240" w:lineRule="auto"/>
      </w:pPr>
      <w:r>
        <w:tab/>
      </w:r>
      <w:r>
        <w:tab/>
      </w:r>
      <w:r>
        <w:tab/>
      </w:r>
      <w:r>
        <w:tab/>
      </w:r>
      <w:r>
        <w:tab/>
      </w:r>
      <w:r>
        <w:tab/>
        <w:t>______________________</w:t>
      </w:r>
    </w:p>
    <w:p w:rsidR="00FB7C03" w:rsidRDefault="00FB7C03" w:rsidP="00FB7C03">
      <w:pPr>
        <w:pStyle w:val="Normaldouble"/>
        <w:spacing w:line="240" w:lineRule="auto"/>
      </w:pPr>
      <w:r>
        <w:tab/>
      </w:r>
      <w:r>
        <w:tab/>
      </w:r>
      <w:r>
        <w:tab/>
      </w:r>
      <w:r>
        <w:tab/>
      </w:r>
      <w:r>
        <w:tab/>
      </w:r>
      <w:r>
        <w:tab/>
      </w:r>
      <w:r w:rsidR="001B31FA">
        <w:t>Erika N. Garcia</w:t>
      </w:r>
    </w:p>
    <w:p w:rsidR="00FB7C03" w:rsidRDefault="00FB7C03" w:rsidP="00FB7C03">
      <w:pPr>
        <w:pStyle w:val="Normaldouble"/>
        <w:spacing w:line="240" w:lineRule="auto"/>
      </w:pPr>
      <w:r>
        <w:tab/>
      </w:r>
      <w:r>
        <w:tab/>
      </w:r>
      <w:r>
        <w:tab/>
      </w:r>
      <w:r>
        <w:tab/>
      </w:r>
      <w:r>
        <w:tab/>
      </w:r>
      <w:r>
        <w:tab/>
        <w:t xml:space="preserve">State </w:t>
      </w:r>
      <w:proofErr w:type="gramStart"/>
      <w:r>
        <w:t>Bar</w:t>
      </w:r>
      <w:proofErr w:type="gramEnd"/>
      <w:r>
        <w:t xml:space="preserve"> No. 24092</w:t>
      </w:r>
      <w:r w:rsidR="001B31FA">
        <w:t>077</w:t>
      </w:r>
    </w:p>
    <w:p w:rsidR="00FB7C03" w:rsidRDefault="00FB7C03" w:rsidP="00FB7C03">
      <w:pPr>
        <w:pStyle w:val="Normaldouble"/>
        <w:spacing w:line="240" w:lineRule="auto"/>
      </w:pPr>
      <w:r>
        <w:tab/>
      </w:r>
      <w:r>
        <w:tab/>
      </w:r>
      <w:r>
        <w:tab/>
      </w:r>
      <w:r>
        <w:tab/>
      </w:r>
      <w:r>
        <w:tab/>
      </w:r>
      <w:r>
        <w:tab/>
        <w:t>1701 N. Congress Avenue</w:t>
      </w:r>
    </w:p>
    <w:p w:rsidR="00FB7C03" w:rsidRDefault="00FB7C03" w:rsidP="00FB7C03">
      <w:pPr>
        <w:pStyle w:val="Normaldouble"/>
        <w:spacing w:line="240" w:lineRule="auto"/>
      </w:pPr>
      <w:r>
        <w:tab/>
      </w:r>
      <w:r>
        <w:tab/>
      </w:r>
      <w:r>
        <w:tab/>
      </w:r>
      <w:r>
        <w:tab/>
      </w:r>
      <w:r>
        <w:tab/>
      </w:r>
      <w:r>
        <w:tab/>
        <w:t>P.O. Box 13326</w:t>
      </w:r>
    </w:p>
    <w:p w:rsidR="00FB7C03" w:rsidRDefault="00FB7C03" w:rsidP="00FB7C03">
      <w:pPr>
        <w:pStyle w:val="Normaldouble"/>
        <w:spacing w:line="240" w:lineRule="auto"/>
      </w:pPr>
      <w:r>
        <w:tab/>
      </w:r>
      <w:r>
        <w:tab/>
      </w:r>
      <w:r>
        <w:tab/>
      </w:r>
      <w:r>
        <w:tab/>
      </w:r>
      <w:r>
        <w:tab/>
      </w:r>
      <w:r>
        <w:tab/>
        <w:t>Austin, Texas 78711-3326</w:t>
      </w:r>
    </w:p>
    <w:p w:rsidR="00FB7C03" w:rsidRDefault="00FB7C03" w:rsidP="00FB7C03">
      <w:pPr>
        <w:pStyle w:val="Normaldouble"/>
        <w:spacing w:line="240" w:lineRule="auto"/>
      </w:pPr>
      <w:r>
        <w:tab/>
      </w:r>
      <w:r>
        <w:tab/>
      </w:r>
      <w:r>
        <w:tab/>
      </w:r>
      <w:r>
        <w:tab/>
      </w:r>
      <w:r>
        <w:tab/>
      </w:r>
      <w:r>
        <w:tab/>
      </w:r>
      <w:r w:rsidR="001B31FA">
        <w:t>(512) 936-7290</w:t>
      </w:r>
    </w:p>
    <w:p w:rsidR="00FB7C03" w:rsidRDefault="00FB7C03" w:rsidP="00FB7C03">
      <w:pPr>
        <w:pStyle w:val="Normaldouble"/>
        <w:spacing w:line="240" w:lineRule="auto"/>
      </w:pPr>
      <w:r>
        <w:tab/>
      </w:r>
      <w:r>
        <w:tab/>
      </w:r>
      <w:r>
        <w:tab/>
      </w:r>
      <w:r>
        <w:tab/>
      </w:r>
      <w:r>
        <w:tab/>
      </w:r>
      <w:r>
        <w:tab/>
        <w:t>(512) 936-7268 (facsimile)</w:t>
      </w:r>
    </w:p>
    <w:p w:rsidR="003744AE" w:rsidRDefault="00CB1E4E" w:rsidP="003744AE">
      <w:pPr>
        <w:pStyle w:val="Normaldouble"/>
        <w:spacing w:line="240" w:lineRule="auto"/>
      </w:pPr>
      <w:r>
        <w:tab/>
      </w:r>
      <w:r>
        <w:tab/>
      </w:r>
      <w:r>
        <w:tab/>
      </w:r>
      <w:r>
        <w:tab/>
      </w:r>
      <w:r>
        <w:tab/>
      </w:r>
      <w:r>
        <w:tab/>
      </w:r>
      <w:r w:rsidR="001B31FA">
        <w:t>Erika.garcia@puc.texas.gov</w:t>
      </w:r>
    </w:p>
    <w:p w:rsidR="003744AE" w:rsidRDefault="003744AE" w:rsidP="003744AE">
      <w:pPr>
        <w:keepNext/>
        <w:spacing w:line="360" w:lineRule="auto"/>
        <w:jc w:val="center"/>
        <w:rPr>
          <w:b/>
          <w:szCs w:val="24"/>
        </w:rPr>
      </w:pPr>
    </w:p>
    <w:p w:rsidR="003744AE" w:rsidRDefault="003744AE" w:rsidP="003744AE">
      <w:pPr>
        <w:keepNext/>
        <w:spacing w:line="360" w:lineRule="auto"/>
        <w:jc w:val="center"/>
        <w:rPr>
          <w:b/>
          <w:szCs w:val="24"/>
        </w:rPr>
      </w:pPr>
    </w:p>
    <w:p w:rsidR="003744AE" w:rsidRDefault="003744AE" w:rsidP="003744AE">
      <w:pPr>
        <w:keepNext/>
        <w:spacing w:line="360" w:lineRule="auto"/>
        <w:jc w:val="center"/>
        <w:rPr>
          <w:b/>
          <w:szCs w:val="24"/>
        </w:rPr>
      </w:pPr>
    </w:p>
    <w:p w:rsidR="003744AE" w:rsidRDefault="00FB736D" w:rsidP="00FB736D">
      <w:pPr>
        <w:pStyle w:val="Docketnumber"/>
        <w:rPr>
          <w:b w:val="0"/>
          <w:szCs w:val="24"/>
        </w:rPr>
      </w:pPr>
      <w:r>
        <w:rPr>
          <w:sz w:val="24"/>
          <w:szCs w:val="24"/>
        </w:rPr>
        <w:t>DOCKET NO. 44849</w:t>
      </w: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BB4B8D">
        <w:rPr>
          <w:szCs w:val="24"/>
        </w:rPr>
        <w:t>November 1,</w:t>
      </w:r>
      <w:r w:rsidR="00067F78">
        <w:rPr>
          <w:szCs w:val="24"/>
        </w:rPr>
        <w:t xml:space="preserve"> </w:t>
      </w:r>
      <w:r w:rsidR="00972241">
        <w:rPr>
          <w:szCs w:val="24"/>
        </w:rPr>
        <w:t>2017</w:t>
      </w:r>
      <w:r>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38776A" w:rsidRDefault="001B31FA" w:rsidP="0038776A">
      <w:pPr>
        <w:keepNext/>
        <w:spacing w:line="360" w:lineRule="auto"/>
        <w:ind w:left="4320" w:firstLine="720"/>
        <w:rPr>
          <w:szCs w:val="24"/>
        </w:rPr>
      </w:pPr>
      <w:r>
        <w:t>Erika N. Garcia</w:t>
      </w:r>
    </w:p>
    <w:sectPr w:rsidR="0038776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3B32" w:rsidRDefault="00E43B32">
      <w:r>
        <w:separator/>
      </w:r>
    </w:p>
  </w:endnote>
  <w:endnote w:type="continuationSeparator" w:id="0">
    <w:p w:rsidR="00E43B32" w:rsidRDefault="00E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56A" w:rsidRDefault="001E556A" w:rsidP="001E556A">
    <w:pPr>
      <w:pStyle w:val="Footer"/>
      <w:rPr>
        <w:rStyle w:val="PageNumber"/>
        <w:noProof/>
      </w:rPr>
    </w:pPr>
    <w:r w:rsidRPr="006204F5">
      <w:t>Docket No.</w:t>
    </w:r>
    <w:r w:rsidR="00FB736D">
      <w:t xml:space="preserve"> 44849</w:t>
    </w:r>
    <w:r>
      <w:t xml:space="preserve"> </w:t>
    </w:r>
    <w:r w:rsidR="00FB736D">
      <w:t xml:space="preserve">                 </w:t>
    </w:r>
    <w:r>
      <w:t xml:space="preserve"> </w:t>
    </w:r>
    <w:r w:rsidR="00FB736D">
      <w:t xml:space="preserve">         </w:t>
    </w:r>
    <w:r w:rsidR="00BB4B8D">
      <w:t xml:space="preserve">                         </w:t>
    </w:r>
    <w:r w:rsidR="00FB736D">
      <w:t xml:space="preserve"> </w:t>
    </w:r>
    <w:r w:rsidRPr="008C3F2B">
      <w:rPr>
        <w:szCs w:val="16"/>
      </w:rPr>
      <w:t xml:space="preserve">Commission Staff’s </w:t>
    </w:r>
    <w:r w:rsidR="00BB4B8D">
      <w:rPr>
        <w:szCs w:val="16"/>
      </w:rPr>
      <w:t xml:space="preserve">Final Recommendation </w:t>
    </w:r>
    <w:r>
      <w:tab/>
      <w:t xml:space="preserve">Page </w:t>
    </w:r>
    <w:r>
      <w:fldChar w:fldCharType="begin"/>
    </w:r>
    <w:r>
      <w:instrText xml:space="preserve"> PAGE </w:instrText>
    </w:r>
    <w:r>
      <w:fldChar w:fldCharType="separate"/>
    </w:r>
    <w:r w:rsidR="00AA63FE">
      <w:rPr>
        <w:noProof/>
      </w:rPr>
      <w:t>2</w:t>
    </w:r>
    <w:r>
      <w:rPr>
        <w:noProof/>
      </w:rPr>
      <w:fldChar w:fldCharType="end"/>
    </w:r>
    <w:r>
      <w:t xml:space="preserve"> of </w:t>
    </w:r>
    <w:fldSimple w:instr=" NUMPAGES ">
      <w:r w:rsidR="00AA63FE">
        <w:rPr>
          <w:noProof/>
        </w:rPr>
        <w:t>2</w:t>
      </w:r>
    </w:fldSimple>
  </w:p>
  <w:p w:rsidR="009C1544" w:rsidRDefault="009C1544" w:rsidP="008D43C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3FE" w:rsidRDefault="00AA63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3B32" w:rsidRDefault="00E43B32">
      <w:r>
        <w:separator/>
      </w:r>
    </w:p>
  </w:footnote>
  <w:footnote w:type="continuationSeparator" w:id="0">
    <w:p w:rsidR="00E43B32" w:rsidRDefault="00E43B32">
      <w:r>
        <w:continuationSeparator/>
      </w:r>
    </w:p>
  </w:footnote>
  <w:footnote w:id="1">
    <w:p w:rsidR="00BF19DE" w:rsidRPr="00BF19DE" w:rsidRDefault="00BF19DE" w:rsidP="00BF19DE">
      <w:pPr>
        <w:pStyle w:val="FootnoteText"/>
        <w:spacing w:after="120"/>
        <w:ind w:left="720"/>
      </w:pPr>
      <w:r>
        <w:rPr>
          <w:rStyle w:val="FootnoteReference"/>
        </w:rPr>
        <w:footnoteRef/>
      </w:r>
      <w:r>
        <w:t xml:space="preserve">  </w:t>
      </w:r>
      <w:r>
        <w:rPr>
          <w:i/>
        </w:rPr>
        <w:t>Application of Childress Creek Water Supply Corporation to Amend its Water Certificate of Convenience and Necessity in Bosque County by Decertifying the VM Neighbors Water Group Tracts</w:t>
      </w:r>
      <w:r>
        <w:t>, Docket No. 44843 (Sep. 7,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3FE" w:rsidRDefault="00AA63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3FE" w:rsidRDefault="00AA63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3FE" w:rsidRDefault="00AA63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B1A05"/>
    <w:multiLevelType w:val="hybridMultilevel"/>
    <w:tmpl w:val="8EC463C4"/>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4A869DB"/>
    <w:multiLevelType w:val="hybridMultilevel"/>
    <w:tmpl w:val="F3546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C1B104D"/>
    <w:multiLevelType w:val="hybridMultilevel"/>
    <w:tmpl w:val="1FEAA8A0"/>
    <w:lvl w:ilvl="0" w:tplc="04090017">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C89034E"/>
    <w:multiLevelType w:val="hybridMultilevel"/>
    <w:tmpl w:val="3BACB96E"/>
    <w:lvl w:ilvl="0" w:tplc="08AAA6E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7AF7214B"/>
    <w:multiLevelType w:val="hybridMultilevel"/>
    <w:tmpl w:val="E1BC944A"/>
    <w:lvl w:ilvl="0" w:tplc="452AF1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4"/>
  </w:num>
  <w:num w:numId="4">
    <w:abstractNumId w:val="2"/>
  </w:num>
  <w:num w:numId="5">
    <w:abstractNumId w:val="12"/>
  </w:num>
  <w:num w:numId="6">
    <w:abstractNumId w:val="11"/>
  </w:num>
  <w:num w:numId="7">
    <w:abstractNumId w:val="5"/>
  </w:num>
  <w:num w:numId="8">
    <w:abstractNumId w:val="6"/>
  </w:num>
  <w:num w:numId="9">
    <w:abstractNumId w:val="7"/>
  </w:num>
  <w:num w:numId="10">
    <w:abstractNumId w:val="13"/>
  </w:num>
  <w:num w:numId="11">
    <w:abstractNumId w:val="10"/>
  </w:num>
  <w:num w:numId="12">
    <w:abstractNumId w:val="0"/>
  </w:num>
  <w:num w:numId="13">
    <w:abstractNumId w:val="8"/>
  </w:num>
  <w:num w:numId="14">
    <w:abstractNumId w:val="9"/>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011"/>
    <w:rsid w:val="000038EE"/>
    <w:rsid w:val="00003FE4"/>
    <w:rsid w:val="00006869"/>
    <w:rsid w:val="000134BB"/>
    <w:rsid w:val="00014D2C"/>
    <w:rsid w:val="00015160"/>
    <w:rsid w:val="000233F8"/>
    <w:rsid w:val="00026A83"/>
    <w:rsid w:val="00035478"/>
    <w:rsid w:val="00037A94"/>
    <w:rsid w:val="00044C4E"/>
    <w:rsid w:val="00045794"/>
    <w:rsid w:val="00050EC3"/>
    <w:rsid w:val="0005512F"/>
    <w:rsid w:val="000611C4"/>
    <w:rsid w:val="000621BB"/>
    <w:rsid w:val="00063F2E"/>
    <w:rsid w:val="00067F78"/>
    <w:rsid w:val="00072FE5"/>
    <w:rsid w:val="000767DB"/>
    <w:rsid w:val="000802AA"/>
    <w:rsid w:val="00081372"/>
    <w:rsid w:val="000857EC"/>
    <w:rsid w:val="000903C2"/>
    <w:rsid w:val="00092B02"/>
    <w:rsid w:val="0009361B"/>
    <w:rsid w:val="0009426E"/>
    <w:rsid w:val="00094D6D"/>
    <w:rsid w:val="00095BA0"/>
    <w:rsid w:val="000A0CD3"/>
    <w:rsid w:val="000A24D3"/>
    <w:rsid w:val="000B10C9"/>
    <w:rsid w:val="000B163B"/>
    <w:rsid w:val="000B1812"/>
    <w:rsid w:val="000C2DCE"/>
    <w:rsid w:val="000C3717"/>
    <w:rsid w:val="000C4031"/>
    <w:rsid w:val="000C6AF9"/>
    <w:rsid w:val="000D3CDD"/>
    <w:rsid w:val="000D4635"/>
    <w:rsid w:val="000D5F63"/>
    <w:rsid w:val="000E06E5"/>
    <w:rsid w:val="000E26FE"/>
    <w:rsid w:val="000E3099"/>
    <w:rsid w:val="000E6961"/>
    <w:rsid w:val="000F1B5D"/>
    <w:rsid w:val="000F1F40"/>
    <w:rsid w:val="000F6BEB"/>
    <w:rsid w:val="000F7F9C"/>
    <w:rsid w:val="00101E9A"/>
    <w:rsid w:val="00104BD4"/>
    <w:rsid w:val="00105080"/>
    <w:rsid w:val="0011483B"/>
    <w:rsid w:val="001171A2"/>
    <w:rsid w:val="00122C66"/>
    <w:rsid w:val="00127224"/>
    <w:rsid w:val="00130959"/>
    <w:rsid w:val="00132C88"/>
    <w:rsid w:val="001341D3"/>
    <w:rsid w:val="001347B7"/>
    <w:rsid w:val="001370E3"/>
    <w:rsid w:val="00141CB3"/>
    <w:rsid w:val="0014389C"/>
    <w:rsid w:val="00143BAC"/>
    <w:rsid w:val="00143DBB"/>
    <w:rsid w:val="00147053"/>
    <w:rsid w:val="00151409"/>
    <w:rsid w:val="00152E43"/>
    <w:rsid w:val="00162210"/>
    <w:rsid w:val="00166489"/>
    <w:rsid w:val="00166EF5"/>
    <w:rsid w:val="0016707F"/>
    <w:rsid w:val="0016717D"/>
    <w:rsid w:val="00167865"/>
    <w:rsid w:val="00167B9A"/>
    <w:rsid w:val="0017010D"/>
    <w:rsid w:val="00170C23"/>
    <w:rsid w:val="001711C0"/>
    <w:rsid w:val="0017187D"/>
    <w:rsid w:val="0017204A"/>
    <w:rsid w:val="00172793"/>
    <w:rsid w:val="00173740"/>
    <w:rsid w:val="0017418E"/>
    <w:rsid w:val="00176D68"/>
    <w:rsid w:val="001878C2"/>
    <w:rsid w:val="001912E3"/>
    <w:rsid w:val="00197531"/>
    <w:rsid w:val="001A2D16"/>
    <w:rsid w:val="001A7DBE"/>
    <w:rsid w:val="001B0D9A"/>
    <w:rsid w:val="001B10E4"/>
    <w:rsid w:val="001B31FA"/>
    <w:rsid w:val="001B646F"/>
    <w:rsid w:val="001C0EBF"/>
    <w:rsid w:val="001C28A6"/>
    <w:rsid w:val="001C38BF"/>
    <w:rsid w:val="001C3BDA"/>
    <w:rsid w:val="001D0EFA"/>
    <w:rsid w:val="001E0547"/>
    <w:rsid w:val="001E1E75"/>
    <w:rsid w:val="001E556A"/>
    <w:rsid w:val="001E55D1"/>
    <w:rsid w:val="001F261B"/>
    <w:rsid w:val="001F5FDD"/>
    <w:rsid w:val="00201516"/>
    <w:rsid w:val="0020243D"/>
    <w:rsid w:val="0020275B"/>
    <w:rsid w:val="002034B3"/>
    <w:rsid w:val="0020473E"/>
    <w:rsid w:val="00211FBF"/>
    <w:rsid w:val="0021567A"/>
    <w:rsid w:val="00217977"/>
    <w:rsid w:val="00217CAE"/>
    <w:rsid w:val="00220475"/>
    <w:rsid w:val="0022173D"/>
    <w:rsid w:val="002241EF"/>
    <w:rsid w:val="00226C69"/>
    <w:rsid w:val="00227044"/>
    <w:rsid w:val="002273EB"/>
    <w:rsid w:val="00230417"/>
    <w:rsid w:val="0023091D"/>
    <w:rsid w:val="002329B6"/>
    <w:rsid w:val="0024377E"/>
    <w:rsid w:val="00243AF9"/>
    <w:rsid w:val="002444A2"/>
    <w:rsid w:val="00247F89"/>
    <w:rsid w:val="00251866"/>
    <w:rsid w:val="00253FE6"/>
    <w:rsid w:val="0025700B"/>
    <w:rsid w:val="00261AFE"/>
    <w:rsid w:val="00270C7B"/>
    <w:rsid w:val="00271524"/>
    <w:rsid w:val="00272208"/>
    <w:rsid w:val="00282897"/>
    <w:rsid w:val="00283F39"/>
    <w:rsid w:val="00285A49"/>
    <w:rsid w:val="00286D26"/>
    <w:rsid w:val="0029005F"/>
    <w:rsid w:val="00293E9C"/>
    <w:rsid w:val="00296BA8"/>
    <w:rsid w:val="002A132A"/>
    <w:rsid w:val="002A1F28"/>
    <w:rsid w:val="002A360E"/>
    <w:rsid w:val="002A4092"/>
    <w:rsid w:val="002A4485"/>
    <w:rsid w:val="002A4C69"/>
    <w:rsid w:val="002C263C"/>
    <w:rsid w:val="002C4C90"/>
    <w:rsid w:val="002C4C99"/>
    <w:rsid w:val="002C50CC"/>
    <w:rsid w:val="002C5D86"/>
    <w:rsid w:val="002D170C"/>
    <w:rsid w:val="002D3A76"/>
    <w:rsid w:val="002D481E"/>
    <w:rsid w:val="002D4D89"/>
    <w:rsid w:val="002D543A"/>
    <w:rsid w:val="002E45FE"/>
    <w:rsid w:val="002E749D"/>
    <w:rsid w:val="002F08B6"/>
    <w:rsid w:val="002F479D"/>
    <w:rsid w:val="003021A2"/>
    <w:rsid w:val="003033F1"/>
    <w:rsid w:val="00303A45"/>
    <w:rsid w:val="00304B68"/>
    <w:rsid w:val="00305298"/>
    <w:rsid w:val="003052A9"/>
    <w:rsid w:val="00311E69"/>
    <w:rsid w:val="0031275C"/>
    <w:rsid w:val="0032026D"/>
    <w:rsid w:val="0032541B"/>
    <w:rsid w:val="00332458"/>
    <w:rsid w:val="003346A4"/>
    <w:rsid w:val="00336ACF"/>
    <w:rsid w:val="0034145C"/>
    <w:rsid w:val="00341854"/>
    <w:rsid w:val="0034364C"/>
    <w:rsid w:val="0034461E"/>
    <w:rsid w:val="003455B0"/>
    <w:rsid w:val="00346D95"/>
    <w:rsid w:val="003500BC"/>
    <w:rsid w:val="003528C7"/>
    <w:rsid w:val="00357C92"/>
    <w:rsid w:val="003602F6"/>
    <w:rsid w:val="00360A0C"/>
    <w:rsid w:val="00373A46"/>
    <w:rsid w:val="00373C37"/>
    <w:rsid w:val="00374091"/>
    <w:rsid w:val="003744AE"/>
    <w:rsid w:val="00375F64"/>
    <w:rsid w:val="00384670"/>
    <w:rsid w:val="00384BB8"/>
    <w:rsid w:val="0038660B"/>
    <w:rsid w:val="003866A1"/>
    <w:rsid w:val="0038776A"/>
    <w:rsid w:val="00391CAF"/>
    <w:rsid w:val="0039363F"/>
    <w:rsid w:val="0039591B"/>
    <w:rsid w:val="00395BE4"/>
    <w:rsid w:val="00397341"/>
    <w:rsid w:val="003A1B53"/>
    <w:rsid w:val="003A1C99"/>
    <w:rsid w:val="003A2B88"/>
    <w:rsid w:val="003A338C"/>
    <w:rsid w:val="003A53E1"/>
    <w:rsid w:val="003A7CFF"/>
    <w:rsid w:val="003B0E43"/>
    <w:rsid w:val="003B12A2"/>
    <w:rsid w:val="003B44B8"/>
    <w:rsid w:val="003B6280"/>
    <w:rsid w:val="003B7656"/>
    <w:rsid w:val="003C0C4B"/>
    <w:rsid w:val="003C0E04"/>
    <w:rsid w:val="003C4317"/>
    <w:rsid w:val="003C6393"/>
    <w:rsid w:val="003C7E47"/>
    <w:rsid w:val="003D152A"/>
    <w:rsid w:val="003D1D6C"/>
    <w:rsid w:val="003D7379"/>
    <w:rsid w:val="003E1AA5"/>
    <w:rsid w:val="003E1FA8"/>
    <w:rsid w:val="003E7A59"/>
    <w:rsid w:val="003F72A0"/>
    <w:rsid w:val="00403B88"/>
    <w:rsid w:val="00403B94"/>
    <w:rsid w:val="00404493"/>
    <w:rsid w:val="0041248F"/>
    <w:rsid w:val="00413FC2"/>
    <w:rsid w:val="00414B92"/>
    <w:rsid w:val="004200AD"/>
    <w:rsid w:val="00421C3E"/>
    <w:rsid w:val="00422A05"/>
    <w:rsid w:val="00423664"/>
    <w:rsid w:val="004259C2"/>
    <w:rsid w:val="00430271"/>
    <w:rsid w:val="00431552"/>
    <w:rsid w:val="00431973"/>
    <w:rsid w:val="00432CCB"/>
    <w:rsid w:val="00434247"/>
    <w:rsid w:val="00435C56"/>
    <w:rsid w:val="00437F13"/>
    <w:rsid w:val="00440BFD"/>
    <w:rsid w:val="004449D5"/>
    <w:rsid w:val="00444FEA"/>
    <w:rsid w:val="004478B0"/>
    <w:rsid w:val="00450C29"/>
    <w:rsid w:val="00451ADC"/>
    <w:rsid w:val="004540A3"/>
    <w:rsid w:val="004540CD"/>
    <w:rsid w:val="00463DA1"/>
    <w:rsid w:val="00464A13"/>
    <w:rsid w:val="00464FDF"/>
    <w:rsid w:val="004668FF"/>
    <w:rsid w:val="00466FD6"/>
    <w:rsid w:val="00472755"/>
    <w:rsid w:val="00473325"/>
    <w:rsid w:val="0047501F"/>
    <w:rsid w:val="00475ED4"/>
    <w:rsid w:val="00482500"/>
    <w:rsid w:val="004834DB"/>
    <w:rsid w:val="00483D52"/>
    <w:rsid w:val="00483EBC"/>
    <w:rsid w:val="00485D02"/>
    <w:rsid w:val="00485D9D"/>
    <w:rsid w:val="00486898"/>
    <w:rsid w:val="00490341"/>
    <w:rsid w:val="00490A9A"/>
    <w:rsid w:val="00491D40"/>
    <w:rsid w:val="00492C92"/>
    <w:rsid w:val="004933EC"/>
    <w:rsid w:val="004A25AE"/>
    <w:rsid w:val="004A33ED"/>
    <w:rsid w:val="004A4C04"/>
    <w:rsid w:val="004A4C71"/>
    <w:rsid w:val="004B35F0"/>
    <w:rsid w:val="004B4A42"/>
    <w:rsid w:val="004C38A7"/>
    <w:rsid w:val="004C4866"/>
    <w:rsid w:val="004C4F2D"/>
    <w:rsid w:val="004D20DD"/>
    <w:rsid w:val="004D5E0E"/>
    <w:rsid w:val="004E170B"/>
    <w:rsid w:val="004E24B9"/>
    <w:rsid w:val="004E4207"/>
    <w:rsid w:val="004E47DE"/>
    <w:rsid w:val="004E5152"/>
    <w:rsid w:val="004E563C"/>
    <w:rsid w:val="004E67BE"/>
    <w:rsid w:val="004F3113"/>
    <w:rsid w:val="005024E1"/>
    <w:rsid w:val="00505CF2"/>
    <w:rsid w:val="00517C97"/>
    <w:rsid w:val="005239E6"/>
    <w:rsid w:val="0053162F"/>
    <w:rsid w:val="0053269B"/>
    <w:rsid w:val="00535DF6"/>
    <w:rsid w:val="0054012D"/>
    <w:rsid w:val="005528A6"/>
    <w:rsid w:val="00553BD2"/>
    <w:rsid w:val="00555E35"/>
    <w:rsid w:val="00557356"/>
    <w:rsid w:val="005617AE"/>
    <w:rsid w:val="0057550D"/>
    <w:rsid w:val="0057620A"/>
    <w:rsid w:val="005825E1"/>
    <w:rsid w:val="00587716"/>
    <w:rsid w:val="0059197A"/>
    <w:rsid w:val="00595FDD"/>
    <w:rsid w:val="0059639F"/>
    <w:rsid w:val="00596A01"/>
    <w:rsid w:val="00596DB2"/>
    <w:rsid w:val="00596F8D"/>
    <w:rsid w:val="005A31F1"/>
    <w:rsid w:val="005A652A"/>
    <w:rsid w:val="005B6597"/>
    <w:rsid w:val="005B76D0"/>
    <w:rsid w:val="005B7B7B"/>
    <w:rsid w:val="005C5115"/>
    <w:rsid w:val="005D0E47"/>
    <w:rsid w:val="005D78C2"/>
    <w:rsid w:val="005E2C48"/>
    <w:rsid w:val="005E77DC"/>
    <w:rsid w:val="005F09CB"/>
    <w:rsid w:val="005F1497"/>
    <w:rsid w:val="005F3965"/>
    <w:rsid w:val="005F4F7A"/>
    <w:rsid w:val="006017D7"/>
    <w:rsid w:val="0060359F"/>
    <w:rsid w:val="006102D3"/>
    <w:rsid w:val="006105A0"/>
    <w:rsid w:val="00612E0D"/>
    <w:rsid w:val="00615565"/>
    <w:rsid w:val="00615954"/>
    <w:rsid w:val="006159E0"/>
    <w:rsid w:val="0061677C"/>
    <w:rsid w:val="00621AF5"/>
    <w:rsid w:val="00633065"/>
    <w:rsid w:val="0063485D"/>
    <w:rsid w:val="00636BEF"/>
    <w:rsid w:val="006409AB"/>
    <w:rsid w:val="0064292A"/>
    <w:rsid w:val="0064423A"/>
    <w:rsid w:val="006470FE"/>
    <w:rsid w:val="00650A71"/>
    <w:rsid w:val="00651818"/>
    <w:rsid w:val="00652BE2"/>
    <w:rsid w:val="006533D1"/>
    <w:rsid w:val="00655477"/>
    <w:rsid w:val="006570BC"/>
    <w:rsid w:val="006577A6"/>
    <w:rsid w:val="00662506"/>
    <w:rsid w:val="0066299F"/>
    <w:rsid w:val="00662F0A"/>
    <w:rsid w:val="00663002"/>
    <w:rsid w:val="006639AD"/>
    <w:rsid w:val="006651F5"/>
    <w:rsid w:val="0066794B"/>
    <w:rsid w:val="00671C6E"/>
    <w:rsid w:val="00672B9B"/>
    <w:rsid w:val="0068771C"/>
    <w:rsid w:val="00687DD6"/>
    <w:rsid w:val="00687ECC"/>
    <w:rsid w:val="00692AD3"/>
    <w:rsid w:val="006964B5"/>
    <w:rsid w:val="00696642"/>
    <w:rsid w:val="006A105D"/>
    <w:rsid w:val="006A508F"/>
    <w:rsid w:val="006A75ED"/>
    <w:rsid w:val="006B2120"/>
    <w:rsid w:val="006C2E8A"/>
    <w:rsid w:val="006C3355"/>
    <w:rsid w:val="006C376D"/>
    <w:rsid w:val="006C4CFA"/>
    <w:rsid w:val="006D13DF"/>
    <w:rsid w:val="006D3B00"/>
    <w:rsid w:val="006D7DB2"/>
    <w:rsid w:val="006E3070"/>
    <w:rsid w:val="006E6D50"/>
    <w:rsid w:val="006E72CB"/>
    <w:rsid w:val="006F1B7F"/>
    <w:rsid w:val="006F3A4D"/>
    <w:rsid w:val="006F3BE8"/>
    <w:rsid w:val="00701F55"/>
    <w:rsid w:val="007028F4"/>
    <w:rsid w:val="007034DC"/>
    <w:rsid w:val="007035E0"/>
    <w:rsid w:val="0070429D"/>
    <w:rsid w:val="00706EA0"/>
    <w:rsid w:val="0071409A"/>
    <w:rsid w:val="007154AA"/>
    <w:rsid w:val="00721484"/>
    <w:rsid w:val="007271CB"/>
    <w:rsid w:val="00734222"/>
    <w:rsid w:val="00734564"/>
    <w:rsid w:val="00735FE0"/>
    <w:rsid w:val="00736E45"/>
    <w:rsid w:val="00740C6D"/>
    <w:rsid w:val="00743CE0"/>
    <w:rsid w:val="007450C8"/>
    <w:rsid w:val="00745A19"/>
    <w:rsid w:val="00745F27"/>
    <w:rsid w:val="007467E4"/>
    <w:rsid w:val="0075215A"/>
    <w:rsid w:val="00752A91"/>
    <w:rsid w:val="0075420D"/>
    <w:rsid w:val="00754492"/>
    <w:rsid w:val="00754856"/>
    <w:rsid w:val="007607D5"/>
    <w:rsid w:val="007636DB"/>
    <w:rsid w:val="00765020"/>
    <w:rsid w:val="00766674"/>
    <w:rsid w:val="007717F6"/>
    <w:rsid w:val="007726C7"/>
    <w:rsid w:val="007805C5"/>
    <w:rsid w:val="00785B05"/>
    <w:rsid w:val="00790375"/>
    <w:rsid w:val="00791658"/>
    <w:rsid w:val="007972AD"/>
    <w:rsid w:val="007A38A3"/>
    <w:rsid w:val="007A468A"/>
    <w:rsid w:val="007A518B"/>
    <w:rsid w:val="007A5F84"/>
    <w:rsid w:val="007B1473"/>
    <w:rsid w:val="007B5AE9"/>
    <w:rsid w:val="007B76E6"/>
    <w:rsid w:val="007B7FB8"/>
    <w:rsid w:val="007C074A"/>
    <w:rsid w:val="007C26C6"/>
    <w:rsid w:val="007C417D"/>
    <w:rsid w:val="007C4570"/>
    <w:rsid w:val="007C6863"/>
    <w:rsid w:val="007C7DCC"/>
    <w:rsid w:val="007D21B3"/>
    <w:rsid w:val="007D2BF7"/>
    <w:rsid w:val="007D384D"/>
    <w:rsid w:val="007D4FDA"/>
    <w:rsid w:val="007D59AE"/>
    <w:rsid w:val="007D6179"/>
    <w:rsid w:val="007D7F11"/>
    <w:rsid w:val="007E0403"/>
    <w:rsid w:val="007E4D19"/>
    <w:rsid w:val="007E4FD6"/>
    <w:rsid w:val="007F05DA"/>
    <w:rsid w:val="007F19FD"/>
    <w:rsid w:val="007F7062"/>
    <w:rsid w:val="0080064A"/>
    <w:rsid w:val="00803915"/>
    <w:rsid w:val="00805FB2"/>
    <w:rsid w:val="00813959"/>
    <w:rsid w:val="008146C8"/>
    <w:rsid w:val="00827E46"/>
    <w:rsid w:val="00841F44"/>
    <w:rsid w:val="008541FA"/>
    <w:rsid w:val="00854779"/>
    <w:rsid w:val="00854EC6"/>
    <w:rsid w:val="00855A5A"/>
    <w:rsid w:val="0085660B"/>
    <w:rsid w:val="00873122"/>
    <w:rsid w:val="0088061E"/>
    <w:rsid w:val="00880AA0"/>
    <w:rsid w:val="008814ED"/>
    <w:rsid w:val="00885CD1"/>
    <w:rsid w:val="00886E29"/>
    <w:rsid w:val="008915EB"/>
    <w:rsid w:val="00893ECC"/>
    <w:rsid w:val="008947F4"/>
    <w:rsid w:val="008A0CD3"/>
    <w:rsid w:val="008A3C32"/>
    <w:rsid w:val="008A7F35"/>
    <w:rsid w:val="008B0CAF"/>
    <w:rsid w:val="008B23B4"/>
    <w:rsid w:val="008B5086"/>
    <w:rsid w:val="008C46B5"/>
    <w:rsid w:val="008D0224"/>
    <w:rsid w:val="008D1AE2"/>
    <w:rsid w:val="008D3B53"/>
    <w:rsid w:val="008D43CC"/>
    <w:rsid w:val="008D4CAE"/>
    <w:rsid w:val="008D51EA"/>
    <w:rsid w:val="008D585A"/>
    <w:rsid w:val="008D7DD1"/>
    <w:rsid w:val="008E1D7E"/>
    <w:rsid w:val="008E4957"/>
    <w:rsid w:val="008E5F5E"/>
    <w:rsid w:val="008E684E"/>
    <w:rsid w:val="008F1B72"/>
    <w:rsid w:val="008F36DB"/>
    <w:rsid w:val="008F39FA"/>
    <w:rsid w:val="00903852"/>
    <w:rsid w:val="00905002"/>
    <w:rsid w:val="00906C49"/>
    <w:rsid w:val="00911CA1"/>
    <w:rsid w:val="009163CE"/>
    <w:rsid w:val="00921D00"/>
    <w:rsid w:val="00925917"/>
    <w:rsid w:val="00930B8D"/>
    <w:rsid w:val="00932E23"/>
    <w:rsid w:val="00933F91"/>
    <w:rsid w:val="00935317"/>
    <w:rsid w:val="00936A79"/>
    <w:rsid w:val="0093702C"/>
    <w:rsid w:val="00940316"/>
    <w:rsid w:val="009410CB"/>
    <w:rsid w:val="009445F1"/>
    <w:rsid w:val="00944CF8"/>
    <w:rsid w:val="0094574A"/>
    <w:rsid w:val="00953708"/>
    <w:rsid w:val="00953B7B"/>
    <w:rsid w:val="00955EB4"/>
    <w:rsid w:val="00960F8F"/>
    <w:rsid w:val="00965618"/>
    <w:rsid w:val="00971254"/>
    <w:rsid w:val="00972241"/>
    <w:rsid w:val="009741CA"/>
    <w:rsid w:val="00975123"/>
    <w:rsid w:val="00975A43"/>
    <w:rsid w:val="00980455"/>
    <w:rsid w:val="00982F1E"/>
    <w:rsid w:val="00991476"/>
    <w:rsid w:val="00994B90"/>
    <w:rsid w:val="00996951"/>
    <w:rsid w:val="00996ED5"/>
    <w:rsid w:val="00997147"/>
    <w:rsid w:val="009A32A1"/>
    <w:rsid w:val="009A3CE1"/>
    <w:rsid w:val="009A498F"/>
    <w:rsid w:val="009A6563"/>
    <w:rsid w:val="009A6AA5"/>
    <w:rsid w:val="009A7E13"/>
    <w:rsid w:val="009B0C68"/>
    <w:rsid w:val="009B0D86"/>
    <w:rsid w:val="009B2BE7"/>
    <w:rsid w:val="009B303C"/>
    <w:rsid w:val="009B3451"/>
    <w:rsid w:val="009B4782"/>
    <w:rsid w:val="009B6058"/>
    <w:rsid w:val="009B61E3"/>
    <w:rsid w:val="009C046B"/>
    <w:rsid w:val="009C1544"/>
    <w:rsid w:val="009C690A"/>
    <w:rsid w:val="009D1A62"/>
    <w:rsid w:val="009D3FAD"/>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37B0A"/>
    <w:rsid w:val="00A4130B"/>
    <w:rsid w:val="00A42644"/>
    <w:rsid w:val="00A43CF3"/>
    <w:rsid w:val="00A4501E"/>
    <w:rsid w:val="00A52A9F"/>
    <w:rsid w:val="00A603FA"/>
    <w:rsid w:val="00A702F0"/>
    <w:rsid w:val="00A70979"/>
    <w:rsid w:val="00A714E3"/>
    <w:rsid w:val="00A747AD"/>
    <w:rsid w:val="00A75CE5"/>
    <w:rsid w:val="00A76E69"/>
    <w:rsid w:val="00A77205"/>
    <w:rsid w:val="00A82BFB"/>
    <w:rsid w:val="00A851D8"/>
    <w:rsid w:val="00A92857"/>
    <w:rsid w:val="00A942AF"/>
    <w:rsid w:val="00A96F2C"/>
    <w:rsid w:val="00AA1D87"/>
    <w:rsid w:val="00AA1EF3"/>
    <w:rsid w:val="00AA212D"/>
    <w:rsid w:val="00AA4397"/>
    <w:rsid w:val="00AA4BF1"/>
    <w:rsid w:val="00AA63FE"/>
    <w:rsid w:val="00AB0BBF"/>
    <w:rsid w:val="00AC4F67"/>
    <w:rsid w:val="00AC5BD9"/>
    <w:rsid w:val="00AD1500"/>
    <w:rsid w:val="00AD1E9F"/>
    <w:rsid w:val="00AD27C1"/>
    <w:rsid w:val="00AD3EB5"/>
    <w:rsid w:val="00AD51E6"/>
    <w:rsid w:val="00AE1CB0"/>
    <w:rsid w:val="00AE41E0"/>
    <w:rsid w:val="00AE4383"/>
    <w:rsid w:val="00AE4F84"/>
    <w:rsid w:val="00AE597A"/>
    <w:rsid w:val="00AE5B60"/>
    <w:rsid w:val="00AF2B75"/>
    <w:rsid w:val="00AF2F85"/>
    <w:rsid w:val="00AF3657"/>
    <w:rsid w:val="00B01365"/>
    <w:rsid w:val="00B04CA6"/>
    <w:rsid w:val="00B07EC6"/>
    <w:rsid w:val="00B1063A"/>
    <w:rsid w:val="00B109DA"/>
    <w:rsid w:val="00B11E27"/>
    <w:rsid w:val="00B12542"/>
    <w:rsid w:val="00B26DE3"/>
    <w:rsid w:val="00B34890"/>
    <w:rsid w:val="00B435B5"/>
    <w:rsid w:val="00B43827"/>
    <w:rsid w:val="00B43A8C"/>
    <w:rsid w:val="00B510F6"/>
    <w:rsid w:val="00B564B1"/>
    <w:rsid w:val="00B564B6"/>
    <w:rsid w:val="00B57659"/>
    <w:rsid w:val="00B57868"/>
    <w:rsid w:val="00B57BE0"/>
    <w:rsid w:val="00B60060"/>
    <w:rsid w:val="00B60332"/>
    <w:rsid w:val="00B60618"/>
    <w:rsid w:val="00B64810"/>
    <w:rsid w:val="00B651B9"/>
    <w:rsid w:val="00B71A98"/>
    <w:rsid w:val="00B801E5"/>
    <w:rsid w:val="00B8132A"/>
    <w:rsid w:val="00B82BFE"/>
    <w:rsid w:val="00B867A0"/>
    <w:rsid w:val="00B95568"/>
    <w:rsid w:val="00B955C6"/>
    <w:rsid w:val="00B971AD"/>
    <w:rsid w:val="00BA0223"/>
    <w:rsid w:val="00BA139E"/>
    <w:rsid w:val="00BA175C"/>
    <w:rsid w:val="00BA684F"/>
    <w:rsid w:val="00BB0FE8"/>
    <w:rsid w:val="00BB37CF"/>
    <w:rsid w:val="00BB4B8D"/>
    <w:rsid w:val="00BC010F"/>
    <w:rsid w:val="00BC2AC6"/>
    <w:rsid w:val="00BC34A9"/>
    <w:rsid w:val="00BC4E5F"/>
    <w:rsid w:val="00BC54F7"/>
    <w:rsid w:val="00BC587A"/>
    <w:rsid w:val="00BD1CEC"/>
    <w:rsid w:val="00BD1E4A"/>
    <w:rsid w:val="00BD2203"/>
    <w:rsid w:val="00BD3D7A"/>
    <w:rsid w:val="00BD4A2C"/>
    <w:rsid w:val="00BE0033"/>
    <w:rsid w:val="00BE64B8"/>
    <w:rsid w:val="00BE6646"/>
    <w:rsid w:val="00BE67F2"/>
    <w:rsid w:val="00BF19DE"/>
    <w:rsid w:val="00BF63C1"/>
    <w:rsid w:val="00BF68C9"/>
    <w:rsid w:val="00C023D8"/>
    <w:rsid w:val="00C050DD"/>
    <w:rsid w:val="00C10544"/>
    <w:rsid w:val="00C17953"/>
    <w:rsid w:val="00C20A66"/>
    <w:rsid w:val="00C22363"/>
    <w:rsid w:val="00C22F7D"/>
    <w:rsid w:val="00C23AFC"/>
    <w:rsid w:val="00C23DA4"/>
    <w:rsid w:val="00C25FEB"/>
    <w:rsid w:val="00C34BFD"/>
    <w:rsid w:val="00C417D0"/>
    <w:rsid w:val="00C42950"/>
    <w:rsid w:val="00C442AE"/>
    <w:rsid w:val="00C4492E"/>
    <w:rsid w:val="00C472A2"/>
    <w:rsid w:val="00C50DE8"/>
    <w:rsid w:val="00C52FA8"/>
    <w:rsid w:val="00C541E5"/>
    <w:rsid w:val="00C54E69"/>
    <w:rsid w:val="00C55671"/>
    <w:rsid w:val="00C603C3"/>
    <w:rsid w:val="00C611C1"/>
    <w:rsid w:val="00C61F66"/>
    <w:rsid w:val="00C64532"/>
    <w:rsid w:val="00C674FF"/>
    <w:rsid w:val="00C70B10"/>
    <w:rsid w:val="00C7196E"/>
    <w:rsid w:val="00C76D48"/>
    <w:rsid w:val="00C81CFE"/>
    <w:rsid w:val="00C87C29"/>
    <w:rsid w:val="00CA0936"/>
    <w:rsid w:val="00CA3F65"/>
    <w:rsid w:val="00CB13E6"/>
    <w:rsid w:val="00CB1E4E"/>
    <w:rsid w:val="00CB3671"/>
    <w:rsid w:val="00CB6492"/>
    <w:rsid w:val="00CC22BE"/>
    <w:rsid w:val="00CC2E19"/>
    <w:rsid w:val="00CC3603"/>
    <w:rsid w:val="00CC45F3"/>
    <w:rsid w:val="00CC6E89"/>
    <w:rsid w:val="00CD7193"/>
    <w:rsid w:val="00CE1477"/>
    <w:rsid w:val="00CE16ED"/>
    <w:rsid w:val="00CE6EF2"/>
    <w:rsid w:val="00D01DC2"/>
    <w:rsid w:val="00D03766"/>
    <w:rsid w:val="00D11758"/>
    <w:rsid w:val="00D12BA5"/>
    <w:rsid w:val="00D162FE"/>
    <w:rsid w:val="00D207FC"/>
    <w:rsid w:val="00D2238A"/>
    <w:rsid w:val="00D27A24"/>
    <w:rsid w:val="00D32DFB"/>
    <w:rsid w:val="00D33BD9"/>
    <w:rsid w:val="00D345EF"/>
    <w:rsid w:val="00D35DEF"/>
    <w:rsid w:val="00D44CF6"/>
    <w:rsid w:val="00D52A4A"/>
    <w:rsid w:val="00D61912"/>
    <w:rsid w:val="00D61BC0"/>
    <w:rsid w:val="00D66AF2"/>
    <w:rsid w:val="00D67195"/>
    <w:rsid w:val="00D723D8"/>
    <w:rsid w:val="00D7340F"/>
    <w:rsid w:val="00D75599"/>
    <w:rsid w:val="00D7559E"/>
    <w:rsid w:val="00D80559"/>
    <w:rsid w:val="00D817A6"/>
    <w:rsid w:val="00D824E7"/>
    <w:rsid w:val="00D8505F"/>
    <w:rsid w:val="00D863E0"/>
    <w:rsid w:val="00D866E0"/>
    <w:rsid w:val="00D867B1"/>
    <w:rsid w:val="00D86CB2"/>
    <w:rsid w:val="00D91C93"/>
    <w:rsid w:val="00D93340"/>
    <w:rsid w:val="00DA03AE"/>
    <w:rsid w:val="00DA1207"/>
    <w:rsid w:val="00DA2E1A"/>
    <w:rsid w:val="00DA300C"/>
    <w:rsid w:val="00DA3D1A"/>
    <w:rsid w:val="00DA4115"/>
    <w:rsid w:val="00DB052A"/>
    <w:rsid w:val="00DB09C5"/>
    <w:rsid w:val="00DB2527"/>
    <w:rsid w:val="00DB2B0A"/>
    <w:rsid w:val="00DC055F"/>
    <w:rsid w:val="00DC4114"/>
    <w:rsid w:val="00DC46F6"/>
    <w:rsid w:val="00DC60C5"/>
    <w:rsid w:val="00DC6E79"/>
    <w:rsid w:val="00DD024A"/>
    <w:rsid w:val="00DD14FB"/>
    <w:rsid w:val="00DD3267"/>
    <w:rsid w:val="00DE278C"/>
    <w:rsid w:val="00DE2E28"/>
    <w:rsid w:val="00DE5974"/>
    <w:rsid w:val="00DF0679"/>
    <w:rsid w:val="00DF48A2"/>
    <w:rsid w:val="00DF5C89"/>
    <w:rsid w:val="00DF60AA"/>
    <w:rsid w:val="00E01327"/>
    <w:rsid w:val="00E10C21"/>
    <w:rsid w:val="00E15473"/>
    <w:rsid w:val="00E22B2A"/>
    <w:rsid w:val="00E22DA1"/>
    <w:rsid w:val="00E24968"/>
    <w:rsid w:val="00E32166"/>
    <w:rsid w:val="00E324F4"/>
    <w:rsid w:val="00E35B5D"/>
    <w:rsid w:val="00E35F72"/>
    <w:rsid w:val="00E363C9"/>
    <w:rsid w:val="00E36E9D"/>
    <w:rsid w:val="00E4293E"/>
    <w:rsid w:val="00E43B32"/>
    <w:rsid w:val="00E47373"/>
    <w:rsid w:val="00E474C2"/>
    <w:rsid w:val="00E5280E"/>
    <w:rsid w:val="00E52AC3"/>
    <w:rsid w:val="00E54203"/>
    <w:rsid w:val="00E57EBE"/>
    <w:rsid w:val="00E60E28"/>
    <w:rsid w:val="00E752FC"/>
    <w:rsid w:val="00E77066"/>
    <w:rsid w:val="00E770E2"/>
    <w:rsid w:val="00E80FDD"/>
    <w:rsid w:val="00E850C9"/>
    <w:rsid w:val="00E87ACF"/>
    <w:rsid w:val="00EA1E82"/>
    <w:rsid w:val="00EA343C"/>
    <w:rsid w:val="00EA3D0E"/>
    <w:rsid w:val="00EA42E6"/>
    <w:rsid w:val="00EA5AE1"/>
    <w:rsid w:val="00EB0203"/>
    <w:rsid w:val="00EB3D39"/>
    <w:rsid w:val="00EB5520"/>
    <w:rsid w:val="00EB55D9"/>
    <w:rsid w:val="00EB6E44"/>
    <w:rsid w:val="00EB72AF"/>
    <w:rsid w:val="00EC0921"/>
    <w:rsid w:val="00EC5E5D"/>
    <w:rsid w:val="00ED3908"/>
    <w:rsid w:val="00ED705B"/>
    <w:rsid w:val="00EE349A"/>
    <w:rsid w:val="00EE6EF1"/>
    <w:rsid w:val="00EF11A9"/>
    <w:rsid w:val="00EF34C8"/>
    <w:rsid w:val="00EF39CA"/>
    <w:rsid w:val="00F013C0"/>
    <w:rsid w:val="00F06133"/>
    <w:rsid w:val="00F121A6"/>
    <w:rsid w:val="00F12A6A"/>
    <w:rsid w:val="00F16117"/>
    <w:rsid w:val="00F26DAF"/>
    <w:rsid w:val="00F27DD3"/>
    <w:rsid w:val="00F3191C"/>
    <w:rsid w:val="00F34435"/>
    <w:rsid w:val="00F37917"/>
    <w:rsid w:val="00F37FDE"/>
    <w:rsid w:val="00F42E4C"/>
    <w:rsid w:val="00F462F3"/>
    <w:rsid w:val="00F46C47"/>
    <w:rsid w:val="00F521F9"/>
    <w:rsid w:val="00F552DE"/>
    <w:rsid w:val="00F6037A"/>
    <w:rsid w:val="00F603DB"/>
    <w:rsid w:val="00F6501E"/>
    <w:rsid w:val="00F70835"/>
    <w:rsid w:val="00F709CA"/>
    <w:rsid w:val="00F70B3E"/>
    <w:rsid w:val="00F7288B"/>
    <w:rsid w:val="00F8061A"/>
    <w:rsid w:val="00F8164E"/>
    <w:rsid w:val="00F81B9A"/>
    <w:rsid w:val="00F82F83"/>
    <w:rsid w:val="00F83A1D"/>
    <w:rsid w:val="00F87258"/>
    <w:rsid w:val="00F9178E"/>
    <w:rsid w:val="00F94F2F"/>
    <w:rsid w:val="00F96C08"/>
    <w:rsid w:val="00FB21E9"/>
    <w:rsid w:val="00FB5783"/>
    <w:rsid w:val="00FB736D"/>
    <w:rsid w:val="00FB7C03"/>
    <w:rsid w:val="00FC04B0"/>
    <w:rsid w:val="00FC174D"/>
    <w:rsid w:val="00FC2FC0"/>
    <w:rsid w:val="00FC40D6"/>
    <w:rsid w:val="00FC5A18"/>
    <w:rsid w:val="00FC7AC1"/>
    <w:rsid w:val="00FD2228"/>
    <w:rsid w:val="00FE0444"/>
    <w:rsid w:val="00FE286A"/>
    <w:rsid w:val="00FE4E6A"/>
    <w:rsid w:val="00FF13CF"/>
    <w:rsid w:val="00FF5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17CAE"/>
    <w:pPr>
      <w:ind w:left="720"/>
      <w:contextualSpacing/>
    </w:pPr>
  </w:style>
  <w:style w:type="character" w:customStyle="1" w:styleId="FootnoteTextChar">
    <w:name w:val="Footnote Text Char"/>
    <w:basedOn w:val="DefaultParagraphFont"/>
    <w:link w:val="FootnoteText"/>
    <w:uiPriority w:val="99"/>
    <w:semiHidden/>
    <w:rsid w:val="0032026D"/>
  </w:style>
  <w:style w:type="character" w:styleId="CommentReference">
    <w:name w:val="annotation reference"/>
    <w:basedOn w:val="DefaultParagraphFont"/>
    <w:rsid w:val="000A24D3"/>
    <w:rPr>
      <w:sz w:val="16"/>
      <w:szCs w:val="16"/>
    </w:rPr>
  </w:style>
  <w:style w:type="paragraph" w:styleId="CommentText">
    <w:name w:val="annotation text"/>
    <w:basedOn w:val="Normal"/>
    <w:link w:val="CommentTextChar"/>
    <w:rsid w:val="000A24D3"/>
    <w:rPr>
      <w:sz w:val="20"/>
    </w:rPr>
  </w:style>
  <w:style w:type="character" w:customStyle="1" w:styleId="CommentTextChar">
    <w:name w:val="Comment Text Char"/>
    <w:basedOn w:val="DefaultParagraphFont"/>
    <w:link w:val="CommentText"/>
    <w:rsid w:val="000A24D3"/>
  </w:style>
  <w:style w:type="paragraph" w:styleId="CommentSubject">
    <w:name w:val="annotation subject"/>
    <w:basedOn w:val="CommentText"/>
    <w:next w:val="CommentText"/>
    <w:link w:val="CommentSubjectChar"/>
    <w:rsid w:val="000A24D3"/>
    <w:rPr>
      <w:b/>
      <w:bCs/>
    </w:rPr>
  </w:style>
  <w:style w:type="character" w:customStyle="1" w:styleId="CommentSubjectChar">
    <w:name w:val="Comment Subject Char"/>
    <w:basedOn w:val="CommentTextChar"/>
    <w:link w:val="CommentSubject"/>
    <w:rsid w:val="000A24D3"/>
    <w:rPr>
      <w:b/>
      <w:bCs/>
    </w:rPr>
  </w:style>
  <w:style w:type="character" w:customStyle="1" w:styleId="FooterChar">
    <w:name w:val="Footer Char"/>
    <w:basedOn w:val="DefaultParagraphFont"/>
    <w:link w:val="Footer"/>
    <w:rsid w:val="001E556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7527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8ACFE-9E41-491D-AF22-986A37BF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Words>
  <Characters>2110</Characters>
  <Application>Microsoft Office Word</Application>
  <DocSecurity>0</DocSecurity>
  <Lines>17</Lines>
  <Paragraphs>4</Paragraphs>
  <ScaleCrop>false</ScaleCrop>
  <Company/>
  <LinksUpToDate>false</LinksUpToDate>
  <CharactersWithSpaces>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2017-11-01T17:06:00Z</dcterms:created>
  <dcterms:modified xsi:type="dcterms:W3CDTF">2017-11-01T17:06:00Z</dcterms:modified>
</cp:coreProperties>
</file>